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34" w:rsidRPr="0037167E" w:rsidRDefault="00060F34" w:rsidP="0037167E">
      <w:pPr>
        <w:pStyle w:val="WW-"/>
        <w:spacing w:after="0" w:line="240" w:lineRule="auto"/>
        <w:ind w:left="5103"/>
        <w:rPr>
          <w:color w:val="auto"/>
          <w:sz w:val="28"/>
          <w:szCs w:val="28"/>
        </w:rPr>
      </w:pPr>
      <w:bookmarkStart w:id="0" w:name="_GoBack"/>
      <w:r w:rsidRPr="0037167E">
        <w:rPr>
          <w:color w:val="auto"/>
          <w:sz w:val="28"/>
          <w:szCs w:val="28"/>
        </w:rPr>
        <w:t>УТВЕРЖДЕНО</w:t>
      </w:r>
    </w:p>
    <w:p w:rsidR="00060F34" w:rsidRPr="0037167E" w:rsidRDefault="00060F34" w:rsidP="0037167E">
      <w:pPr>
        <w:pStyle w:val="WW-"/>
        <w:spacing w:after="0" w:line="240" w:lineRule="auto"/>
        <w:ind w:left="5103"/>
        <w:rPr>
          <w:color w:val="auto"/>
          <w:sz w:val="28"/>
          <w:szCs w:val="28"/>
        </w:rPr>
      </w:pPr>
      <w:r w:rsidRPr="0037167E">
        <w:rPr>
          <w:color w:val="auto"/>
          <w:sz w:val="28"/>
          <w:szCs w:val="28"/>
        </w:rPr>
        <w:t xml:space="preserve">Распоряжением от </w:t>
      </w:r>
      <w:r w:rsidR="0037167E" w:rsidRPr="0037167E">
        <w:rPr>
          <w:color w:val="auto"/>
          <w:sz w:val="28"/>
          <w:szCs w:val="28"/>
        </w:rPr>
        <w:t>19.01</w:t>
      </w:r>
      <w:r w:rsidRPr="0037167E">
        <w:rPr>
          <w:color w:val="auto"/>
          <w:sz w:val="28"/>
          <w:szCs w:val="28"/>
        </w:rPr>
        <w:t>.202</w:t>
      </w:r>
      <w:r w:rsidR="0037167E" w:rsidRPr="0037167E">
        <w:rPr>
          <w:color w:val="auto"/>
          <w:sz w:val="28"/>
          <w:szCs w:val="28"/>
        </w:rPr>
        <w:t>4</w:t>
      </w:r>
      <w:r w:rsidRPr="0037167E">
        <w:rPr>
          <w:color w:val="auto"/>
          <w:sz w:val="28"/>
          <w:szCs w:val="28"/>
        </w:rPr>
        <w:t xml:space="preserve"> № </w:t>
      </w:r>
      <w:r w:rsidR="0037167E" w:rsidRPr="0037167E">
        <w:rPr>
          <w:color w:val="auto"/>
          <w:sz w:val="28"/>
          <w:szCs w:val="28"/>
        </w:rPr>
        <w:t>01-р</w:t>
      </w:r>
    </w:p>
    <w:p w:rsidR="00060F34" w:rsidRPr="0037167E" w:rsidRDefault="00060F34" w:rsidP="003716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67E" w:rsidRPr="0037167E" w:rsidRDefault="0037167E" w:rsidP="0037167E">
      <w:pPr>
        <w:pStyle w:val="31"/>
        <w:suppressAutoHyphens/>
        <w:spacing w:line="240" w:lineRule="auto"/>
        <w:ind w:firstLine="723"/>
        <w:rPr>
          <w:rFonts w:ascii="Times New Roman" w:hAnsi="Times New Roman" w:cs="Times New Roman"/>
          <w:szCs w:val="28"/>
        </w:rPr>
      </w:pPr>
    </w:p>
    <w:p w:rsidR="0037167E" w:rsidRPr="0037167E" w:rsidRDefault="0037167E" w:rsidP="003716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УСЛОВИЯ ПРОХОЖДЕНИЯ СТАЖИРОВКИ</w:t>
      </w:r>
    </w:p>
    <w:p w:rsidR="0037167E" w:rsidRPr="0037167E" w:rsidRDefault="0037167E" w:rsidP="00371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1. Настоящие Условия прохождения стажировки (далее - Условия) разработаны в целях определения взаимоотношения между Алтайской краевой нотариальной палатой (далее – нотариальная палата, АКНП), руководителем стажировки и лицом, претендующим на должность нотариуса (далее – стажер), в период прохождения стажировки. </w:t>
      </w:r>
    </w:p>
    <w:p w:rsidR="0037167E" w:rsidRPr="0037167E" w:rsidRDefault="0037167E" w:rsidP="0037167E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2. Стажером не может быть лицо, </w:t>
      </w:r>
    </w:p>
    <w:p w:rsidR="0037167E" w:rsidRPr="0037167E" w:rsidRDefault="0037167E" w:rsidP="0037167E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67E">
        <w:rPr>
          <w:rFonts w:ascii="Times New Roman" w:hAnsi="Times New Roman"/>
          <w:sz w:val="28"/>
          <w:szCs w:val="28"/>
        </w:rPr>
        <w:t xml:space="preserve">- </w:t>
      </w:r>
      <w:r w:rsidRPr="0037167E">
        <w:rPr>
          <w:rFonts w:ascii="Times New Roman" w:hAnsi="Times New Roman"/>
          <w:sz w:val="28"/>
          <w:szCs w:val="28"/>
          <w:lang w:eastAsia="ru-RU"/>
        </w:rPr>
        <w:t xml:space="preserve">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 </w:t>
      </w:r>
    </w:p>
    <w:p w:rsidR="0037167E" w:rsidRPr="0037167E" w:rsidRDefault="0037167E" w:rsidP="0037167E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  <w:lang w:eastAsia="ru-RU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преступление.</w:t>
      </w:r>
    </w:p>
    <w:p w:rsidR="0037167E" w:rsidRPr="0037167E" w:rsidRDefault="0037167E" w:rsidP="0037167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67E">
        <w:rPr>
          <w:rFonts w:ascii="Times New Roman" w:hAnsi="Times New Roman"/>
          <w:sz w:val="28"/>
          <w:szCs w:val="28"/>
        </w:rPr>
        <w:t xml:space="preserve">Лицо, желающее пройти стажировку, </w:t>
      </w:r>
      <w:r w:rsidRPr="0037167E">
        <w:rPr>
          <w:rFonts w:ascii="Times New Roman" w:hAnsi="Times New Roman"/>
          <w:sz w:val="28"/>
          <w:szCs w:val="28"/>
          <w:lang w:eastAsia="ru-RU"/>
        </w:rPr>
        <w:t xml:space="preserve">подает в нотариальную палату </w:t>
      </w:r>
      <w:hyperlink r:id="rId4" w:history="1">
        <w:r w:rsidRPr="0037167E"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 w:rsidRPr="0037167E">
        <w:rPr>
          <w:rFonts w:ascii="Times New Roman" w:hAnsi="Times New Roman"/>
          <w:sz w:val="28"/>
          <w:szCs w:val="28"/>
          <w:lang w:eastAsia="ru-RU"/>
        </w:rPr>
        <w:t xml:space="preserve">, а также предъявляет подлинники и представляет копии: </w:t>
      </w:r>
    </w:p>
    <w:p w:rsidR="0037167E" w:rsidRPr="0037167E" w:rsidRDefault="0037167E" w:rsidP="0037167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67E">
        <w:rPr>
          <w:rFonts w:ascii="Times New Roman" w:hAnsi="Times New Roman"/>
          <w:sz w:val="28"/>
          <w:szCs w:val="28"/>
          <w:lang w:eastAsia="ru-RU"/>
        </w:rPr>
        <w:t xml:space="preserve">документа, удостоверяющего личность и подтверждающего гражданство Российской Федерации; </w:t>
      </w:r>
    </w:p>
    <w:p w:rsidR="0037167E" w:rsidRPr="0037167E" w:rsidRDefault="0037167E" w:rsidP="0037167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67E">
        <w:rPr>
          <w:rFonts w:ascii="Times New Roman" w:hAnsi="Times New Roman"/>
          <w:sz w:val="28"/>
          <w:szCs w:val="28"/>
          <w:lang w:eastAsia="ru-RU"/>
        </w:rPr>
        <w:t>документа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37167E" w:rsidRPr="0037167E" w:rsidRDefault="0037167E" w:rsidP="0037167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67E">
        <w:rPr>
          <w:rFonts w:ascii="Times New Roman" w:hAnsi="Times New Roman"/>
          <w:sz w:val="28"/>
          <w:szCs w:val="28"/>
          <w:lang w:eastAsia="ru-RU"/>
        </w:rPr>
        <w:t>справку об отсутствии судимости;</w:t>
      </w:r>
    </w:p>
    <w:p w:rsidR="0037167E" w:rsidRPr="0037167E" w:rsidRDefault="0037167E" w:rsidP="0037167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  <w:lang w:eastAsia="ru-RU"/>
        </w:rPr>
        <w:t xml:space="preserve">справку, что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 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3. Нотариальная палата организует прохождение стажировки у нотариуса-руководителя стажировки в соответствии с настоящими Условиями и Программой стажировки.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4. Алтайская краевая нотариальная палата заключает трудовой договор со стажером на следующих условиях: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- стажировка является основным местом работы. Работа по совместительству возможна в случае, если стажер не менее одного года до зачисления в стажёры работал и продолжает работать по юридической специальности в нотариальной конторе частнопрактикующего нотариуса Алтайского края или в Алтайской краевой нотариальной палате;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- режим рабочего времени устанавливается продолжительностью не менее 5-дневной рабочей недели, но не более нормальной продолжительности </w:t>
      </w:r>
      <w:r w:rsidRPr="0037167E">
        <w:rPr>
          <w:rFonts w:ascii="Times New Roman" w:hAnsi="Times New Roman"/>
          <w:sz w:val="28"/>
          <w:szCs w:val="28"/>
        </w:rPr>
        <w:lastRenderedPageBreak/>
        <w:t>рабочего времени, установленной Трудовым Кодексом РФ (сорока часов в неделю);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- заработная плата не превышает величину минимального размера оплаты труда, установленную в Алтайском крае.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5. Местом прохождения стажировки является нотариальная контора руководителя стажировки. В установленные в соответствии с графиком дни стажер работает в Нотариальном архиве АКНП. Стажер проходит стажировку с соблюдением режима работы, дисциплины труда и обязанностей, предусмотренных трудовым договором. </w:t>
      </w:r>
    </w:p>
    <w:p w:rsidR="0037167E" w:rsidRPr="0037167E" w:rsidRDefault="0037167E" w:rsidP="0037167E">
      <w:pPr>
        <w:pStyle w:val="a3"/>
        <w:spacing w:after="0"/>
        <w:ind w:firstLine="709"/>
        <w:jc w:val="both"/>
        <w:rPr>
          <w:sz w:val="28"/>
          <w:szCs w:val="28"/>
          <w:lang w:eastAsia="ru-RU"/>
        </w:rPr>
      </w:pPr>
      <w:r w:rsidRPr="0037167E">
        <w:rPr>
          <w:sz w:val="28"/>
          <w:szCs w:val="28"/>
        </w:rPr>
        <w:t>6. Руководитель стажировки осуществляет непосредственное руководство работой стажера и оказывает ему необходимую помощь в освоении Программы и выполнении индивидуального плана стажировки, обеспечивает стажера оборудованным рабочим местом, создает необходимые условия для прохождения стажировки</w:t>
      </w:r>
      <w:r w:rsidRPr="0037167E">
        <w:rPr>
          <w:sz w:val="28"/>
          <w:szCs w:val="28"/>
          <w:lang w:eastAsia="ru-RU"/>
        </w:rPr>
        <w:t>, ежемесячно уплачивает АКНП взнос руководителя стажировки в размере, установленном решением собрания членов АКНП.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7. Руководитель стажировки обязан вести в отношении стажера табель учета рабочего времени и предоставлять его в нотариальную палату </w:t>
      </w:r>
      <w:r w:rsidRPr="0037167E">
        <w:rPr>
          <w:rFonts w:ascii="Times New Roman" w:hAnsi="Times New Roman"/>
          <w:bCs/>
          <w:sz w:val="28"/>
          <w:szCs w:val="28"/>
        </w:rPr>
        <w:t>два раза в месяц 15 числа и в последний рабочий день месяца.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8. Стажер обязан добросовестно выполнять все задания и мероприятия, предусмотренные индивидуальным планом стажировки, исполнять обязанности, возложенные на него трудовым договором и настоящими Условиями, а также выполнять поручения и задания руководителя стажировки и нотариальной палаты. Посещение стажером учебных занятий является обязательным. 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9.  Алтайская краевая нотариальная палата осуществляет контроль за проведением стажировки, освоением программы стажировки и выполнением индивидуального плана стажером путем проведения промежуточного тестирования стажеров не реже одного раза в квартал по темам программы стажировки, а также иными способами, установленными АКНП.</w:t>
      </w:r>
    </w:p>
    <w:p w:rsidR="0037167E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>10. Прохождение стажировки осуществляется в соответствии с индивидуальным планом стажировки, составляемым руководителем стажировки и утверждаемым нотариальной палатой. По результатам прохождения стажировки руководитель стажировки составляет заключение об итогах стажировки и предоставляет его в АКНП.</w:t>
      </w:r>
    </w:p>
    <w:p w:rsidR="0098002F" w:rsidRPr="0037167E" w:rsidRDefault="0037167E" w:rsidP="0037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67E">
        <w:rPr>
          <w:rFonts w:ascii="Times New Roman" w:hAnsi="Times New Roman"/>
          <w:sz w:val="28"/>
          <w:szCs w:val="28"/>
        </w:rPr>
        <w:t xml:space="preserve">11. Палата может изменить условия прохождения стажировки в связи изменениями нормативных актов, регулирующих прохождение стажировки лицами, претендующими на должность нотариуса. </w:t>
      </w:r>
      <w:bookmarkEnd w:id="0"/>
    </w:p>
    <w:sectPr w:rsidR="0098002F" w:rsidRPr="0037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4"/>
    <w:rsid w:val="00060F34"/>
    <w:rsid w:val="0037167E"/>
    <w:rsid w:val="009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3DA2-3673-42C0-A43D-36D8D7C0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34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060F34"/>
    <w:pPr>
      <w:suppressAutoHyphens/>
      <w:spacing w:line="254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3">
    <w:name w:val="Body Text"/>
    <w:basedOn w:val="a"/>
    <w:link w:val="a4"/>
    <w:rsid w:val="003716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71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7167E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71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7167E"/>
    <w:pPr>
      <w:suppressAutoHyphens w:val="0"/>
      <w:spacing w:after="0" w:line="240" w:lineRule="atLeast"/>
      <w:ind w:right="46"/>
      <w:jc w:val="both"/>
    </w:pPr>
    <w:rPr>
      <w:rFonts w:ascii="SchoolBook" w:eastAsia="Times New Roman" w:hAnsi="SchoolBook" w:cs="SchoolBook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81882&amp;dst=100072&amp;field=134&amp;date=2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Дорохова</dc:creator>
  <cp:keywords/>
  <dc:description/>
  <cp:lastModifiedBy>Светлана Г. Дорохова</cp:lastModifiedBy>
  <cp:revision>2</cp:revision>
  <dcterms:created xsi:type="dcterms:W3CDTF">2024-01-26T01:25:00Z</dcterms:created>
  <dcterms:modified xsi:type="dcterms:W3CDTF">2024-01-26T01:33:00Z</dcterms:modified>
</cp:coreProperties>
</file>